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05" w:rsidRPr="006D3B57" w:rsidRDefault="00BE4505" w:rsidP="004F757A">
      <w:pPr>
        <w:pStyle w:val="BodyText"/>
        <w:ind w:left="7788"/>
        <w:jc w:val="both"/>
        <w:rPr>
          <w:sz w:val="28"/>
          <w:szCs w:val="28"/>
        </w:rPr>
      </w:pPr>
      <w:r w:rsidRPr="006D3B57">
        <w:rPr>
          <w:sz w:val="28"/>
          <w:szCs w:val="28"/>
        </w:rPr>
        <w:t>ПРОЄКТ</w:t>
      </w:r>
    </w:p>
    <w:p w:rsidR="00BE4505" w:rsidRPr="00201A36" w:rsidRDefault="00BE4505" w:rsidP="004F757A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4" o:title=""/>
          </v:shape>
          <o:OLEObject Type="Embed" ProgID="Paint.Picture" ShapeID="_x0000_i1025" DrawAspect="Content" ObjectID="_1633181253" r:id="rId5"/>
        </w:object>
      </w:r>
    </w:p>
    <w:p w:rsidR="00BE4505" w:rsidRPr="00201A36" w:rsidRDefault="00BE4505" w:rsidP="004F757A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BE4505" w:rsidRPr="00201A36" w:rsidRDefault="00BE4505" w:rsidP="004F757A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BE4505" w:rsidRPr="00201A36" w:rsidRDefault="00BE4505" w:rsidP="004F757A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BE4505" w:rsidRPr="00201A36" w:rsidRDefault="00BE4505" w:rsidP="004F757A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BE4505" w:rsidRPr="00201A36" w:rsidRDefault="00BE4505" w:rsidP="004F75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BE4505" w:rsidRPr="00201A36" w:rsidRDefault="00BE4505" w:rsidP="004F757A">
      <w:pPr>
        <w:jc w:val="center"/>
        <w:rPr>
          <w:b/>
          <w:i/>
          <w:sz w:val="28"/>
        </w:rPr>
      </w:pPr>
    </w:p>
    <w:p w:rsidR="00BE4505" w:rsidRPr="00201A36" w:rsidRDefault="00BE4505" w:rsidP="004F757A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BE4505" w:rsidRPr="00201A36" w:rsidRDefault="00BE4505" w:rsidP="004F757A">
      <w:pPr>
        <w:jc w:val="center"/>
        <w:rPr>
          <w:b/>
          <w:i/>
          <w:sz w:val="28"/>
        </w:rPr>
      </w:pPr>
    </w:p>
    <w:p w:rsidR="00BE4505" w:rsidRDefault="00BE4505" w:rsidP="004F757A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BE4505" w:rsidRDefault="00BE4505" w:rsidP="004F757A">
      <w:pPr>
        <w:jc w:val="both"/>
      </w:pPr>
    </w:p>
    <w:p w:rsidR="00BE4505" w:rsidRPr="00782EDF" w:rsidRDefault="00BE4505" w:rsidP="004F75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передачу </w:t>
      </w:r>
      <w:r w:rsidRPr="00901B39">
        <w:rPr>
          <w:sz w:val="28"/>
          <w:szCs w:val="28"/>
        </w:rPr>
        <w:t xml:space="preserve"> </w:t>
      </w:r>
      <w:bookmarkStart w:id="0" w:name="_Hlk18417315"/>
      <w:r w:rsidRPr="00901B39">
        <w:rPr>
          <w:sz w:val="28"/>
          <w:szCs w:val="28"/>
        </w:rPr>
        <w:t>земельних ділянок комунальних установ зі спільної власності територіальних громад сіл та міста Пологівського району до комунальної власності Пологівської міської</w:t>
      </w:r>
      <w:bookmarkEnd w:id="0"/>
      <w:r w:rsidRPr="00782EDF">
        <w:rPr>
          <w:sz w:val="28"/>
          <w:szCs w:val="28"/>
        </w:rPr>
        <w:t xml:space="preserve"> об’єднаної територіальної громади</w:t>
      </w:r>
    </w:p>
    <w:p w:rsidR="00BE4505" w:rsidRDefault="00BE4505" w:rsidP="004F757A">
      <w:pPr>
        <w:jc w:val="both"/>
        <w:rPr>
          <w:sz w:val="28"/>
          <w:szCs w:val="28"/>
        </w:rPr>
      </w:pPr>
    </w:p>
    <w:p w:rsidR="00BE4505" w:rsidRDefault="00BE4505" w:rsidP="00C12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 ст.43, 60 Закону України «Про місцеве самоврядування в Україні», ст. 10, 78, 79, 80, 83, 90, 91, 120, 125, 126 Земельного кодексу України, законами України «Про Державний земельний кадастр», «Про державну реєстрацію речових прав на нерухоме майно та їх обтяжень», Пологівська районна  рада вирішила:</w:t>
      </w:r>
    </w:p>
    <w:p w:rsidR="00BE4505" w:rsidRDefault="00BE4505" w:rsidP="004F757A">
      <w:pPr>
        <w:jc w:val="both"/>
      </w:pPr>
    </w:p>
    <w:p w:rsidR="00BE4505" w:rsidRPr="00C128AE" w:rsidRDefault="00BE4505" w:rsidP="00C128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05387">
        <w:rPr>
          <w:sz w:val="28"/>
          <w:szCs w:val="28"/>
        </w:rPr>
        <w:t xml:space="preserve"> Передати безоплатно із спільної власності територіальних громад сіл та міста Пологівського району до комунальної власності Пологівської міської </w:t>
      </w:r>
      <w:r>
        <w:rPr>
          <w:sz w:val="28"/>
          <w:szCs w:val="28"/>
        </w:rPr>
        <w:t>об’єднаної територіальної громади  :</w:t>
      </w:r>
    </w:p>
    <w:p w:rsidR="00BE4505" w:rsidRDefault="00BE4505" w:rsidP="004F757A">
      <w:pPr>
        <w:spacing w:after="240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1.1.  Земельну ділянку комунальної установи </w:t>
      </w:r>
      <w:bookmarkStart w:id="1" w:name="_Hlk18419440"/>
      <w:r>
        <w:rPr>
          <w:sz w:val="28"/>
          <w:szCs w:val="28"/>
        </w:rPr>
        <w:t>«Пологівський колегіум №1» Пологівської районної ради Запорізької області</w:t>
      </w:r>
      <w:bookmarkEnd w:id="1"/>
      <w:r>
        <w:rPr>
          <w:sz w:val="28"/>
          <w:szCs w:val="28"/>
        </w:rPr>
        <w:t xml:space="preserve">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м. Пологи, вул. Державна, 18, площею 1,1726 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2324210100:01:009:0280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Земельну ділянку комунальної установи «Пологівська спеціалізована різнопрофільна школа І-ІІІ ступенів № 2» Пологівської районної ради Запорізької області, яка розташована за адресою: 70605,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 м. Пологи, вул. Шкільна, 29, площею </w:t>
      </w:r>
      <w:r>
        <w:rPr>
          <w:color w:val="333333"/>
          <w:sz w:val="28"/>
          <w:szCs w:val="28"/>
          <w:shd w:val="clear" w:color="auto" w:fill="FFFFFF"/>
        </w:rPr>
        <w:t>1.6595 га, кадастровий номер 2324210100:06:012:0060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Земельну ділянку комунальної установи «Пологівська гімназія «Основа» Пологівської районної ради Запорізької області, яка розташована за адресою: 70605,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Пологи, вул. Щаслива, 83/МТС, 2, площею </w:t>
      </w:r>
      <w:r>
        <w:rPr>
          <w:rStyle w:val="Strong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</w:rPr>
        <w:t>2.982 га</w:t>
      </w:r>
      <w:r>
        <w:rPr>
          <w:sz w:val="28"/>
          <w:szCs w:val="28"/>
        </w:rPr>
        <w:t xml:space="preserve">, кадастровий номер </w:t>
      </w:r>
      <w:r>
        <w:rPr>
          <w:color w:val="333333"/>
          <w:sz w:val="28"/>
          <w:szCs w:val="28"/>
          <w:shd w:val="clear" w:color="auto" w:fill="FFFFFF"/>
        </w:rPr>
        <w:t>2324210100:08:002:0020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Земельну ділянку комунальної установи «Пологівська загальноосвітня школа І-ІІІ ступенів № 4» Пологівської районної ради Запорізької області,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м. Пологи, вул. ім. Героя України Сацького В.А., 3, площею </w:t>
      </w:r>
      <w:r>
        <w:rPr>
          <w:color w:val="333333"/>
          <w:sz w:val="28"/>
          <w:szCs w:val="28"/>
          <w:shd w:val="clear" w:color="auto" w:fill="FFFFFF"/>
        </w:rPr>
        <w:t>1.3929</w:t>
      </w:r>
      <w:r>
        <w:rPr>
          <w:sz w:val="28"/>
          <w:szCs w:val="28"/>
        </w:rPr>
        <w:t xml:space="preserve"> 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2324210100:01:001:0330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Земельну ділянку комунальної установи «Інженерненська загальноосвітня школа І-ІІІ ступенів» Пологівської районної ради Запорізької області, яка розташована за адресою: </w:t>
      </w:r>
      <w:r>
        <w:rPr>
          <w:color w:val="333333"/>
          <w:sz w:val="28"/>
          <w:szCs w:val="28"/>
          <w:shd w:val="clear" w:color="auto" w:fill="F9F9F9"/>
        </w:rPr>
        <w:t>70631</w:t>
      </w:r>
      <w:r>
        <w:rPr>
          <w:sz w:val="28"/>
          <w:szCs w:val="28"/>
        </w:rPr>
        <w:t xml:space="preserve">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с. Інженерне, вул. Центральна, 93-б, площею </w:t>
      </w:r>
      <w:r>
        <w:rPr>
          <w:color w:val="333333"/>
          <w:sz w:val="28"/>
          <w:szCs w:val="28"/>
          <w:shd w:val="clear" w:color="auto" w:fill="FFFFFF"/>
        </w:rPr>
        <w:t>1.3699</w:t>
      </w:r>
      <w:r>
        <w:rPr>
          <w:sz w:val="28"/>
          <w:szCs w:val="28"/>
        </w:rPr>
        <w:t xml:space="preserve"> 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2324281900:01:016:0080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Земельну ділянку комунальної установи «Новокарлівська загальноосвітня школа І-ІІІ ступенів» Пологівської районної ради Запорізької області, яка розташована за адресою: 70630,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</w:t>
      </w:r>
      <w:r>
        <w:rPr>
          <w:color w:val="333333"/>
          <w:sz w:val="28"/>
          <w:szCs w:val="28"/>
          <w:shd w:val="clear" w:color="auto" w:fill="FFFFFF"/>
        </w:rPr>
        <w:t>с. Новокарлівка, вул. Конєва,  16 а, площею 0.1280 га, кадастровий номер 2324281900:03:013:0060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Земельну ділянку комунальної установи «Басанська загальноосвітня школа І-ІІІ ступенів» Пологівської районної ради Запорізької області, яка розташована  за  адресою: 70640,  </w:t>
      </w:r>
      <w:r>
        <w:rPr>
          <w:color w:val="333333"/>
          <w:sz w:val="28"/>
          <w:szCs w:val="28"/>
          <w:shd w:val="clear" w:color="auto" w:fill="FFFFFF"/>
        </w:rPr>
        <w:t xml:space="preserve">Запорізька </w:t>
      </w:r>
      <w:r>
        <w:rPr>
          <w:sz w:val="28"/>
          <w:szCs w:val="28"/>
        </w:rPr>
        <w:t xml:space="preserve"> область ,  Пологівський район, </w:t>
      </w:r>
      <w:r>
        <w:rPr>
          <w:color w:val="333333"/>
          <w:sz w:val="28"/>
          <w:szCs w:val="28"/>
          <w:shd w:val="clear" w:color="auto" w:fill="FFFFFF"/>
        </w:rPr>
        <w:t>с. Басань, вул. Шкільна,1, площею 3.8086</w:t>
      </w:r>
      <w:r>
        <w:rPr>
          <w:sz w:val="28"/>
          <w:szCs w:val="28"/>
        </w:rPr>
        <w:t xml:space="preserve"> га та 71.9286 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2324280500:01:061:0010 та 2324280500:03:007:0010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Земельну ділянку комунальної установи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області, яка розташована за адресою: 70660,  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  область,   Пологівський район, с. Семенівка</w:t>
      </w:r>
      <w:r>
        <w:rPr>
          <w:color w:val="333333"/>
          <w:sz w:val="28"/>
          <w:szCs w:val="28"/>
          <w:shd w:val="clear" w:color="auto" w:fill="F9F9F9"/>
        </w:rPr>
        <w:t>, вул. Кирилівська, 5, площею 2,5840 га, кадастровий номер 2324285700:01:020:0010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Земельну ділянку комунальної установи «Міжшкільний навчально-виробничий комбінат» Пологівської районної ради Запорізької області, яка розташована   за  адресою:  70600,  </w:t>
      </w:r>
      <w:r>
        <w:rPr>
          <w:color w:val="333333"/>
          <w:sz w:val="28"/>
          <w:szCs w:val="28"/>
          <w:shd w:val="clear" w:color="auto" w:fill="FFFFFF"/>
        </w:rPr>
        <w:t xml:space="preserve">Запорізька </w:t>
      </w:r>
      <w:r>
        <w:rPr>
          <w:sz w:val="28"/>
          <w:szCs w:val="28"/>
        </w:rPr>
        <w:t xml:space="preserve"> область, Пологівський район, м. Пологи, вул. Привокзальна, 23, площею </w:t>
      </w:r>
      <w:r>
        <w:rPr>
          <w:rStyle w:val="Strong"/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</w:rPr>
        <w:t>0.9535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2324210100:01:023:0350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Земельну ділянку комунальної установи «Пологівська загальноосвітня школа І-ІІ ступенів № 6» Пологівської районної ради Запорізької області,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</w:t>
      </w:r>
      <w:r>
        <w:rPr>
          <w:color w:val="464645"/>
          <w:sz w:val="28"/>
          <w:szCs w:val="28"/>
        </w:rPr>
        <w:t xml:space="preserve">м. Пологи, </w:t>
      </w:r>
      <w:r>
        <w:rPr>
          <w:sz w:val="28"/>
          <w:szCs w:val="28"/>
        </w:rPr>
        <w:t xml:space="preserve">вул. Волошкова, 5, площею </w:t>
      </w:r>
      <w:r>
        <w:rPr>
          <w:rStyle w:val="Strong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</w:rPr>
        <w:t>1.3771 га, кадастровий номер 2324210100:03:003:0116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Земельну ділянку комунальної установи «Новофедорівська загальноосвітня школа І-ІІ ступенів» Пологівської районної ради Запорізької області, яка розташована за адресою: 70632,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с. Новофедорівка, вул. Молодіжна, 100, площею 1.4813 га, кадастровий номер 2324281900:04:010:0090;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Земельну ділянку комунальної установи «Пологівська дитячо-юнацька спортивна школа» Пологівської районної ради Запорізької області,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м. Пологи, вул. ім. Героя України Сацького В.А.,</w:t>
      </w:r>
      <w:r>
        <w:rPr>
          <w:color w:val="000000"/>
          <w:sz w:val="28"/>
          <w:szCs w:val="28"/>
        </w:rPr>
        <w:t xml:space="preserve"> 5, площею </w:t>
      </w:r>
      <w:r>
        <w:rPr>
          <w:color w:val="333333"/>
          <w:sz w:val="28"/>
          <w:szCs w:val="28"/>
          <w:shd w:val="clear" w:color="auto" w:fill="FFFFFF"/>
        </w:rPr>
        <w:t>0.6638</w:t>
      </w:r>
      <w:r>
        <w:rPr>
          <w:sz w:val="28"/>
          <w:szCs w:val="28"/>
        </w:rPr>
        <w:t xml:space="preserve"> га, кадастровий номер </w:t>
      </w:r>
      <w:r>
        <w:rPr>
          <w:color w:val="333333"/>
          <w:sz w:val="28"/>
          <w:szCs w:val="28"/>
          <w:shd w:val="clear" w:color="auto" w:fill="FFFFFF"/>
        </w:rPr>
        <w:t>2324210100:01:001:0320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1.13.Земельну ділянку комунальної установи «Пологівський районний краєзнавчий музей» Пологівської районної ради Запорізької області, яка розташована  за  адресою:  70600, 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 область,  Пологівський район, м. Пологи, пров. </w:t>
      </w:r>
      <w:r>
        <w:rPr>
          <w:color w:val="212529"/>
          <w:sz w:val="28"/>
          <w:szCs w:val="28"/>
          <w:shd w:val="clear" w:color="auto" w:fill="FFFFFF"/>
        </w:rPr>
        <w:t>Водопровідний, 10, площею 0,0974 га, кадастровий номер 2324210100:01:014:0010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Земельну ділянку комунальної установи «Пологівська районна дитяча школа мистецтв» Пологівської районної ради Запорізької області, яка розташована  за  адресою:  70600, 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 область,  Пологівський район, м. Пологи, вул. Єдності, 21, площею 0,0731 га, кадастровий номер 2324210100:01:023:0060;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Земельну ділянку комунальної установи «Пологівська центральна районна бібліотека» Пологівської районної ради Запорізької області, яка розташована  за адресою:   70600, 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  область, Пологівський район, м. Пологи, пров. </w:t>
      </w:r>
      <w:r>
        <w:rPr>
          <w:color w:val="212529"/>
          <w:sz w:val="28"/>
          <w:szCs w:val="28"/>
          <w:shd w:val="clear" w:color="auto" w:fill="FFFFFF"/>
        </w:rPr>
        <w:t>Водопровідний, 3, площею 0,1697 га, кадастровий номер 2324210100:01:021:0110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Земельну ділянку комунальної установи Пологівський районний будинок культури Пологівської районної ради Запорізької області,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м. Пологи, вул. ім. Героя України Сацького В.А.,</w:t>
      </w:r>
      <w:r>
        <w:rPr>
          <w:color w:val="000000"/>
          <w:sz w:val="28"/>
          <w:szCs w:val="28"/>
          <w:shd w:val="clear" w:color="auto" w:fill="FFFFFF"/>
        </w:rPr>
        <w:t xml:space="preserve"> 7, площею 0,2579 га, кадастровий номер 2324210100:01:001:0310</w:t>
      </w:r>
      <w:r>
        <w:rPr>
          <w:sz w:val="28"/>
          <w:szCs w:val="28"/>
        </w:rPr>
        <w:t>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bookmarkStart w:id="2" w:name="_Hlk18422222"/>
      <w:r>
        <w:rPr>
          <w:sz w:val="28"/>
          <w:szCs w:val="28"/>
        </w:rPr>
        <w:t xml:space="preserve">1.17. Земельну ділянку комунальної установи «Пологівська залізнична лікарня» Пологівської районної ради Запорізької області, яка розташована за адресою: 70600, </w:t>
      </w:r>
      <w:r>
        <w:rPr>
          <w:color w:val="333333"/>
          <w:sz w:val="28"/>
          <w:szCs w:val="28"/>
          <w:shd w:val="clear" w:color="auto" w:fill="FFFFFF"/>
        </w:rPr>
        <w:t>Запорізька</w:t>
      </w:r>
      <w:r>
        <w:rPr>
          <w:sz w:val="28"/>
          <w:szCs w:val="28"/>
        </w:rPr>
        <w:t xml:space="preserve"> область, Пологівський район, м. Пологи, вул. І.Чеберка, 5, площею 1,9084га, кадастровий номер 2324210100:01:011:0010;</w:t>
      </w:r>
    </w:p>
    <w:p w:rsidR="00BE4505" w:rsidRDefault="00BE4505" w:rsidP="004F757A">
      <w:pPr>
        <w:spacing w:before="15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1.18.  Земельну ділянку комунальної установи «Пологівська районна стоматологічна поліклініка» Пологівської районної ради Запорізької області, яка розташована за адресою: м. Пологи, вул. Державна, 61, площею 0.0049 га, кадастровий номер 2324210100:01:015:0240.</w:t>
      </w:r>
      <w:bookmarkEnd w:id="2"/>
    </w:p>
    <w:p w:rsidR="00BE4505" w:rsidRDefault="00BE4505" w:rsidP="001269A1">
      <w:pPr>
        <w:spacing w:before="150" w:after="240"/>
        <w:ind w:firstLine="709"/>
        <w:jc w:val="both"/>
        <w:rPr>
          <w:rStyle w:val="Strong"/>
          <w:b w:val="0"/>
          <w:sz w:val="28"/>
          <w:szCs w:val="28"/>
          <w:shd w:val="clear" w:color="auto" w:fill="FFFAFA"/>
        </w:rPr>
      </w:pPr>
      <w:r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</w:t>
      </w:r>
      <w:r w:rsidRPr="001269A1">
        <w:rPr>
          <w:rStyle w:val="Strong"/>
          <w:b w:val="0"/>
          <w:sz w:val="28"/>
          <w:szCs w:val="28"/>
          <w:shd w:val="clear" w:color="auto" w:fill="FFFAFA"/>
        </w:rPr>
        <w:t>агропромислового комплексу, земельних відносин, екології та природокористування</w:t>
      </w:r>
      <w:r>
        <w:rPr>
          <w:rStyle w:val="Strong"/>
          <w:b w:val="0"/>
          <w:sz w:val="28"/>
          <w:szCs w:val="28"/>
          <w:shd w:val="clear" w:color="auto" w:fill="FFFAFA"/>
        </w:rPr>
        <w:t>.</w:t>
      </w:r>
    </w:p>
    <w:p w:rsidR="00BE4505" w:rsidRDefault="00BE4505" w:rsidP="001269A1">
      <w:pPr>
        <w:spacing w:before="150" w:after="240"/>
        <w:ind w:firstLine="709"/>
        <w:jc w:val="both"/>
        <w:rPr>
          <w:rStyle w:val="Strong"/>
          <w:b w:val="0"/>
          <w:sz w:val="28"/>
          <w:szCs w:val="28"/>
          <w:shd w:val="clear" w:color="auto" w:fill="FFFAFA"/>
        </w:rPr>
      </w:pPr>
    </w:p>
    <w:p w:rsidR="00BE4505" w:rsidRPr="003F112A" w:rsidRDefault="00BE4505" w:rsidP="001269A1">
      <w:pPr>
        <w:rPr>
          <w:sz w:val="28"/>
          <w:szCs w:val="28"/>
        </w:rPr>
      </w:pPr>
      <w:r w:rsidRPr="003F112A">
        <w:rPr>
          <w:sz w:val="28"/>
          <w:szCs w:val="28"/>
        </w:rPr>
        <w:t xml:space="preserve">Голова ради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3F112A">
        <w:rPr>
          <w:sz w:val="28"/>
          <w:szCs w:val="28"/>
        </w:rPr>
        <w:t xml:space="preserve">   О.</w:t>
      </w:r>
      <w:r>
        <w:rPr>
          <w:sz w:val="28"/>
          <w:szCs w:val="28"/>
        </w:rPr>
        <w:t xml:space="preserve"> </w:t>
      </w:r>
      <w:r w:rsidRPr="003F112A">
        <w:rPr>
          <w:sz w:val="28"/>
          <w:szCs w:val="28"/>
        </w:rPr>
        <w:t xml:space="preserve">П. Покутній </w:t>
      </w:r>
    </w:p>
    <w:p w:rsidR="00BE4505" w:rsidRDefault="00BE4505" w:rsidP="001269A1"/>
    <w:p w:rsidR="00BE4505" w:rsidRDefault="00BE4505" w:rsidP="001269A1"/>
    <w:p w:rsidR="00BE4505" w:rsidRPr="00C6628D" w:rsidRDefault="00BE4505" w:rsidP="001269A1">
      <w:pPr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C6628D">
        <w:rPr>
          <w:sz w:val="22"/>
          <w:szCs w:val="22"/>
        </w:rPr>
        <w:t>кт рішення підготовлений</w:t>
      </w:r>
    </w:p>
    <w:p w:rsidR="00BE4505" w:rsidRPr="00C6628D" w:rsidRDefault="00BE4505" w:rsidP="001269A1">
      <w:pPr>
        <w:rPr>
          <w:sz w:val="22"/>
          <w:szCs w:val="22"/>
        </w:rPr>
      </w:pPr>
      <w:r w:rsidRPr="00C6628D">
        <w:rPr>
          <w:sz w:val="22"/>
          <w:szCs w:val="22"/>
        </w:rPr>
        <w:t xml:space="preserve">відділом організаційної роботи </w:t>
      </w:r>
    </w:p>
    <w:p w:rsidR="00BE4505" w:rsidRPr="00C6628D" w:rsidRDefault="00BE4505" w:rsidP="001269A1">
      <w:pPr>
        <w:rPr>
          <w:sz w:val="22"/>
          <w:szCs w:val="22"/>
        </w:rPr>
      </w:pPr>
      <w:r w:rsidRPr="00C6628D">
        <w:rPr>
          <w:sz w:val="22"/>
          <w:szCs w:val="22"/>
        </w:rPr>
        <w:t xml:space="preserve">виконавчого апарату </w:t>
      </w:r>
    </w:p>
    <w:p w:rsidR="00BE4505" w:rsidRPr="00C6628D" w:rsidRDefault="00BE4505" w:rsidP="001269A1">
      <w:pPr>
        <w:rPr>
          <w:sz w:val="22"/>
          <w:szCs w:val="22"/>
        </w:rPr>
      </w:pPr>
      <w:r w:rsidRPr="00C6628D">
        <w:rPr>
          <w:sz w:val="22"/>
          <w:szCs w:val="22"/>
        </w:rPr>
        <w:t>Головний спеціаліст                                                                                 В.В. Кошель</w:t>
      </w:r>
    </w:p>
    <w:p w:rsidR="00BE4505" w:rsidRDefault="00BE4505" w:rsidP="001269A1">
      <w:pPr>
        <w:rPr>
          <w:sz w:val="22"/>
          <w:szCs w:val="22"/>
        </w:rPr>
      </w:pPr>
      <w:r w:rsidRPr="00C6628D">
        <w:rPr>
          <w:sz w:val="22"/>
          <w:szCs w:val="22"/>
        </w:rPr>
        <w:t>Аркуш погодження додається</w:t>
      </w:r>
    </w:p>
    <w:p w:rsidR="00BE4505" w:rsidRDefault="00BE4505" w:rsidP="001269A1">
      <w:pPr>
        <w:rPr>
          <w:sz w:val="22"/>
          <w:szCs w:val="22"/>
        </w:rPr>
      </w:pPr>
    </w:p>
    <w:p w:rsidR="00BE4505" w:rsidRDefault="00BE4505" w:rsidP="00F577CC">
      <w:pPr>
        <w:jc w:val="both"/>
      </w:pPr>
    </w:p>
    <w:p w:rsidR="00BE4505" w:rsidRDefault="00BE4505" w:rsidP="00F577CC">
      <w:pPr>
        <w:ind w:firstLine="708"/>
        <w:jc w:val="center"/>
        <w:rPr>
          <w:b/>
          <w:sz w:val="28"/>
          <w:szCs w:val="28"/>
        </w:rPr>
      </w:pPr>
    </w:p>
    <w:p w:rsidR="00BE4505" w:rsidRPr="00662D97" w:rsidRDefault="00BE4505" w:rsidP="00F577CC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  <w:bookmarkStart w:id="3" w:name="_GoBack"/>
      <w:bookmarkEnd w:id="3"/>
    </w:p>
    <w:p w:rsidR="00BE4505" w:rsidRDefault="00BE4505" w:rsidP="00F577CC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662D97">
        <w:rPr>
          <w:b/>
          <w:sz w:val="28"/>
          <w:szCs w:val="28"/>
        </w:rPr>
        <w:t xml:space="preserve">кту рішення районної ради </w:t>
      </w:r>
    </w:p>
    <w:p w:rsidR="00BE4505" w:rsidRPr="00161324" w:rsidRDefault="00BE4505" w:rsidP="00F577CC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BE4505" w:rsidRDefault="00BE4505" w:rsidP="00F577CC">
      <w:pPr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>
        <w:rPr>
          <w:sz w:val="28"/>
          <w:szCs w:val="28"/>
        </w:rPr>
        <w:t xml:space="preserve">Про передачу </w:t>
      </w:r>
      <w:r w:rsidRPr="00901B39">
        <w:rPr>
          <w:sz w:val="28"/>
          <w:szCs w:val="28"/>
        </w:rPr>
        <w:t xml:space="preserve"> земельних ділянок комунальних установ зі спільної власності територіальних громад сіл та міста Пологівського району до комунальної власності Пологівської міської</w:t>
      </w:r>
      <w:r w:rsidRPr="00782EDF">
        <w:rPr>
          <w:sz w:val="28"/>
          <w:szCs w:val="28"/>
        </w:rPr>
        <w:t xml:space="preserve"> об’єднаної територіальної громади</w:t>
      </w:r>
      <w:r w:rsidRPr="00E75F9E">
        <w:rPr>
          <w:sz w:val="28"/>
          <w:szCs w:val="28"/>
        </w:rPr>
        <w:t>»</w:t>
      </w:r>
    </w:p>
    <w:p w:rsidR="00BE4505" w:rsidRDefault="00BE4505" w:rsidP="00F577CC">
      <w:pPr>
        <w:jc w:val="both"/>
        <w:rPr>
          <w:sz w:val="28"/>
          <w:szCs w:val="28"/>
        </w:rPr>
      </w:pPr>
    </w:p>
    <w:p w:rsidR="00BE4505" w:rsidRDefault="00BE4505" w:rsidP="00F577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Проєкт рішення підготовлений з метою врегулювання питання використання земельних ділянок комунальних підприємств і установ які  передаються до </w:t>
      </w:r>
      <w:r w:rsidRPr="00901B39">
        <w:rPr>
          <w:sz w:val="28"/>
          <w:szCs w:val="28"/>
        </w:rPr>
        <w:t>комунальної власності Пологівської міської</w:t>
      </w:r>
      <w:r w:rsidRPr="00782EDF">
        <w:rPr>
          <w:sz w:val="28"/>
          <w:szCs w:val="28"/>
        </w:rPr>
        <w:t xml:space="preserve"> об’єднаної територіальної громади</w:t>
      </w:r>
      <w:r>
        <w:rPr>
          <w:sz w:val="28"/>
          <w:szCs w:val="28"/>
        </w:rPr>
        <w:t>. Прийняття даного рішення дозволить передати земельні ділянки та використовувати їх за цільовим призначенням.</w:t>
      </w:r>
    </w:p>
    <w:p w:rsidR="00BE4505" w:rsidRDefault="00BE4505" w:rsidP="00F577CC">
      <w:pPr>
        <w:jc w:val="both"/>
        <w:rPr>
          <w:sz w:val="28"/>
          <w:szCs w:val="28"/>
        </w:rPr>
      </w:pPr>
    </w:p>
    <w:p w:rsidR="00BE4505" w:rsidRDefault="00BE4505" w:rsidP="00F577CC">
      <w:pPr>
        <w:jc w:val="both"/>
        <w:rPr>
          <w:sz w:val="28"/>
          <w:szCs w:val="28"/>
        </w:rPr>
      </w:pPr>
    </w:p>
    <w:p w:rsidR="00BE4505" w:rsidRDefault="00BE4505" w:rsidP="00F577CC">
      <w:pPr>
        <w:jc w:val="both"/>
        <w:rPr>
          <w:sz w:val="28"/>
          <w:szCs w:val="28"/>
        </w:rPr>
      </w:pPr>
    </w:p>
    <w:p w:rsidR="00BE4505" w:rsidRDefault="00BE4505" w:rsidP="00F577CC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BE4505" w:rsidRDefault="00BE4505" w:rsidP="00F577CC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BE4505" w:rsidRDefault="00BE4505" w:rsidP="00F577CC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E4505" w:rsidRDefault="00BE4505" w:rsidP="00F577CC">
      <w:pPr>
        <w:jc w:val="both"/>
      </w:pPr>
    </w:p>
    <w:p w:rsidR="00BE4505" w:rsidRDefault="00BE4505" w:rsidP="00F577CC">
      <w:pPr>
        <w:jc w:val="both"/>
        <w:rPr>
          <w:sz w:val="28"/>
          <w:szCs w:val="28"/>
        </w:rPr>
      </w:pPr>
    </w:p>
    <w:p w:rsidR="00BE4505" w:rsidRDefault="00BE4505" w:rsidP="00F577C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BE4505" w:rsidRDefault="00BE4505" w:rsidP="00F577C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BE4505" w:rsidRDefault="00BE4505" w:rsidP="00F577C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E4505" w:rsidRPr="001269A1" w:rsidRDefault="00BE4505" w:rsidP="00F577CC">
      <w:pPr>
        <w:jc w:val="both"/>
        <w:rPr>
          <w:sz w:val="22"/>
          <w:szCs w:val="22"/>
        </w:rPr>
      </w:pPr>
    </w:p>
    <w:sectPr w:rsidR="00BE4505" w:rsidRPr="001269A1" w:rsidSect="00126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57A"/>
    <w:rsid w:val="00067F56"/>
    <w:rsid w:val="0011411F"/>
    <w:rsid w:val="001269A1"/>
    <w:rsid w:val="00161324"/>
    <w:rsid w:val="001B3866"/>
    <w:rsid w:val="00201A36"/>
    <w:rsid w:val="003066E2"/>
    <w:rsid w:val="0031566F"/>
    <w:rsid w:val="00325A02"/>
    <w:rsid w:val="00386CB4"/>
    <w:rsid w:val="003F112A"/>
    <w:rsid w:val="0041156E"/>
    <w:rsid w:val="004F757A"/>
    <w:rsid w:val="00605387"/>
    <w:rsid w:val="00662D97"/>
    <w:rsid w:val="006D3B57"/>
    <w:rsid w:val="00737E6D"/>
    <w:rsid w:val="00782EDF"/>
    <w:rsid w:val="00806547"/>
    <w:rsid w:val="00840855"/>
    <w:rsid w:val="00901B39"/>
    <w:rsid w:val="00907B5A"/>
    <w:rsid w:val="009165F1"/>
    <w:rsid w:val="00A7662B"/>
    <w:rsid w:val="00B7151A"/>
    <w:rsid w:val="00BC64A1"/>
    <w:rsid w:val="00BE4505"/>
    <w:rsid w:val="00C128AE"/>
    <w:rsid w:val="00C6628D"/>
    <w:rsid w:val="00DE136D"/>
    <w:rsid w:val="00E75F9E"/>
    <w:rsid w:val="00EC1AE4"/>
    <w:rsid w:val="00F024E5"/>
    <w:rsid w:val="00F577CC"/>
    <w:rsid w:val="00FB3CE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57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757A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757A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F757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F757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F757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F757A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F757A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F757A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4F757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4989</Words>
  <Characters>2844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2019-10-18T06:28:00Z</dcterms:created>
  <dcterms:modified xsi:type="dcterms:W3CDTF">2019-10-21T13:41:00Z</dcterms:modified>
</cp:coreProperties>
</file>